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EA" w:rsidRPr="007F03EA" w:rsidRDefault="007F03EA" w:rsidP="007F03EA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7F03EA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7F03EA" w:rsidRPr="007F03EA" w:rsidTr="00371F8E">
        <w:trPr>
          <w:trHeight w:val="737"/>
        </w:trPr>
        <w:tc>
          <w:tcPr>
            <w:tcW w:w="1413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>Predmet:</w:t>
            </w:r>
            <w:r w:rsidRPr="007F03EA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>Razred:</w:t>
            </w:r>
            <w:r w:rsidRPr="007F03EA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>Br. sati izvedbe:</w:t>
            </w:r>
            <w:r w:rsidRPr="007F03EA">
              <w:rPr>
                <w:rFonts w:ascii="Calibri" w:eastAsia="Calibri" w:hAnsi="Calibri" w:cs="Calibri"/>
              </w:rPr>
              <w:t xml:space="preserve"> 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3 (53. – 54. – 55. sat)</w:t>
            </w:r>
          </w:p>
        </w:tc>
        <w:tc>
          <w:tcPr>
            <w:tcW w:w="1843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7F03EA" w:rsidRPr="007F03EA" w:rsidTr="007F03EA">
        <w:trPr>
          <w:trHeight w:val="567"/>
        </w:trPr>
        <w:tc>
          <w:tcPr>
            <w:tcW w:w="4531" w:type="dxa"/>
            <w:gridSpan w:val="4"/>
            <w:shd w:val="clear" w:color="auto" w:fill="ACB9CA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>Nastavna cjelina:</w:t>
            </w:r>
            <w:r w:rsidRPr="007F03EA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ACB9CA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>Tema:</w:t>
            </w:r>
            <w:r w:rsidRPr="007F03EA">
              <w:rPr>
                <w:rFonts w:ascii="Calibri" w:eastAsia="Calibri" w:hAnsi="Calibri" w:cs="Calibri"/>
              </w:rPr>
              <w:t xml:space="preserve"> Ugljikovodici</w:t>
            </w:r>
          </w:p>
        </w:tc>
      </w:tr>
      <w:tr w:rsidR="007F03EA" w:rsidRPr="007F03EA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 Tvari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B. Promjene i procesi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C. Energija 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7F03EA" w:rsidRPr="007F03EA" w:rsidTr="007F03EA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7F03EA" w:rsidRPr="007F03EA" w:rsidTr="00371F8E">
        <w:tc>
          <w:tcPr>
            <w:tcW w:w="9062" w:type="dxa"/>
            <w:gridSpan w:val="7"/>
          </w:tcPr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A.8.3. Kritički razmatra uporabu tvari i njihov utjecaj na okoliš i ljudsko zdravlje.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B.8.2. Analizira vrste kemijskih reakcija.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C.8.1. Analizira izmjene energije pri fizikalnim i kemijskim promjenama na </w:t>
            </w:r>
            <w:proofErr w:type="spellStart"/>
            <w:r w:rsidRPr="007F03EA">
              <w:rPr>
                <w:rFonts w:ascii="Calibri" w:eastAsia="Calibri" w:hAnsi="Calibri" w:cs="Calibri"/>
              </w:rPr>
              <w:t>čestičnoj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građi.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C.8.2. Procjenjuje učinkovitost i utjecaj različitih izvora energije na okoliš.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7F03EA" w:rsidRPr="007F03EA" w:rsidRDefault="007F03EA" w:rsidP="007F03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7F03EA" w:rsidRPr="007F03EA" w:rsidTr="007F03EA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7F03EA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7F03EA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7F03EA" w:rsidRPr="007F03EA" w:rsidTr="00371F8E">
        <w:trPr>
          <w:trHeight w:val="5680"/>
        </w:trPr>
        <w:tc>
          <w:tcPr>
            <w:tcW w:w="9062" w:type="dxa"/>
            <w:gridSpan w:val="7"/>
            <w:vAlign w:val="center"/>
          </w:tcPr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R.I.1. Kritički razmatra o eksploataciji ugljikovodika.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R.I.2. Iznosi stav o odobrenju eksploatacije ugljikovodika.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R.I.3. Definira ugljikovodike kao molekule građene od ugljika i vodika.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R.I.4. Razlikuje zasićene od nezasićenih ugljikovodika prema vrsti veze (jednostruka, dvostruka, trostruka).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R.I.5. Primjenjuje opće formule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na zadanim primjerima.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R.I.6. Razlikuje strukturne, sažete strukturne i molekulske formule ugljikovodika.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R.I.7. Piše strukturne, sažete strukturne i molekulske formule ugljikovodika.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R.I.8. Objašnjava pravila imenovanja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(metan, etan, propan, butan), </w:t>
            </w:r>
            <w:proofErr w:type="spellStart"/>
            <w:r w:rsidRPr="007F03EA">
              <w:rPr>
                <w:rFonts w:ascii="Calibri" w:eastAsia="Calibri" w:hAnsi="Calibri" w:cs="Calibri"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(</w:t>
            </w:r>
            <w:proofErr w:type="spellStart"/>
            <w:r w:rsidRPr="007F03EA">
              <w:rPr>
                <w:rFonts w:ascii="Calibri" w:eastAsia="Calibri" w:hAnsi="Calibri" w:cs="Calibri"/>
              </w:rPr>
              <w:t>eten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propen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) i </w:t>
            </w:r>
            <w:proofErr w:type="spellStart"/>
            <w:r w:rsidRPr="007F03EA">
              <w:rPr>
                <w:rFonts w:ascii="Calibri" w:eastAsia="Calibri" w:hAnsi="Calibri" w:cs="Calibri"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(</w:t>
            </w:r>
            <w:proofErr w:type="spellStart"/>
            <w:r w:rsidRPr="007F03EA">
              <w:rPr>
                <w:rFonts w:ascii="Calibri" w:eastAsia="Calibri" w:hAnsi="Calibri" w:cs="Calibri"/>
              </w:rPr>
              <w:t>etin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propin</w:t>
            </w:r>
            <w:proofErr w:type="spellEnd"/>
            <w:r w:rsidRPr="007F03EA">
              <w:rPr>
                <w:rFonts w:ascii="Calibri" w:eastAsia="Calibri" w:hAnsi="Calibri" w:cs="Calibri"/>
              </w:rPr>
              <w:t>).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R.I.9. Izvodi pokuse u okviru koncepata: Tvari, Promjene i procesi, Energija. Ispituje gorenje zemnog plina i svojstvo topljivosti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na primjeru parafina.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R.I.10. Primjenjuje pravila sigurnoga ponašanja prilikom rukovanja kemikalijama, posuđem i priborom.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R.I.11. Odgovaranje na pitanja koji zahtijevaju donošenje zaključaka koji kemijske reakcije čine smislenim za učenike.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R.I.12. Prikazuje podatke prikupljene pokusima i/ili radom na tekstu, novim tekstom, tablicama i grafovima.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R.I.13. Povezuje </w:t>
            </w:r>
            <w:proofErr w:type="spellStart"/>
            <w:r w:rsidRPr="007F03EA">
              <w:rPr>
                <w:rFonts w:ascii="Calibri" w:eastAsia="Calibri" w:hAnsi="Calibri" w:cs="Calibri"/>
              </w:rPr>
              <w:t>čestičnu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građu molekule metana s fizikalnim i kemijskim svojstvima.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R.I.14. Analizira pretvorbu energije pri kemijskoj promjeni gorenja metana na </w:t>
            </w:r>
            <w:proofErr w:type="spellStart"/>
            <w:r w:rsidRPr="007F03EA">
              <w:rPr>
                <w:rFonts w:ascii="Calibri" w:eastAsia="Calibri" w:hAnsi="Calibri" w:cs="Calibri"/>
              </w:rPr>
              <w:t>čestičnoj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razini.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R.I.15. Piše kemijsku jednadžbu potpunog i nepotpunog izgaranja ugljikovodika.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R.I.16. Interpretira kemijsku jednadžbu potpunog i nepotpunog izgaranja ugljikovodika.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R.I.17.Uspoređuje izvore energije na temelju njihove energetske učinkovitosti na primjerima smjese propan-butan i acetilena.</w:t>
            </w:r>
          </w:p>
        </w:tc>
      </w:tr>
      <w:tr w:rsidR="007F03EA" w:rsidRPr="007F03EA" w:rsidTr="007F03EA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7F03EA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7F03EA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7F03EA" w:rsidRPr="007F03EA" w:rsidTr="00371F8E">
        <w:trPr>
          <w:trHeight w:val="699"/>
        </w:trPr>
        <w:tc>
          <w:tcPr>
            <w:tcW w:w="9062" w:type="dxa"/>
            <w:gridSpan w:val="7"/>
            <w:vAlign w:val="center"/>
          </w:tcPr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F03EA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F03EA">
              <w:rPr>
                <w:rFonts w:ascii="Calibri" w:eastAsia="Times New Roman" w:hAnsi="Calibri" w:cs="Calibri"/>
                <w:lang w:eastAsia="hr-HR"/>
              </w:rPr>
              <w:t xml:space="preserve">UKU A.3.2. 2. Primjena strategija učenja i rješavanje problema – učenik se koristi različitim </w:t>
            </w:r>
            <w:r w:rsidRPr="007F03EA">
              <w:rPr>
                <w:rFonts w:ascii="Calibri" w:eastAsia="Times New Roman" w:hAnsi="Calibri" w:cs="Calibri"/>
                <w:lang w:eastAsia="hr-HR"/>
              </w:rPr>
              <w:lastRenderedPageBreak/>
              <w:t>strategijama učenja i primjenjuje ih u ostvarivanju ciljeva učenja i rješavanju problema u svim područjima učenja uz povremeno praćenje učitelja.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F03EA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7F03EA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7F03EA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7F03EA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7F03EA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7F03EA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7F03EA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7F03EA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POD B.1.2. Planira i upravlja aktivnostima.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</w:tc>
      </w:tr>
      <w:tr w:rsidR="007F03EA" w:rsidRPr="007F03EA" w:rsidTr="007F03EA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lastRenderedPageBreak/>
              <w:t>Povezanost s nastavnim predmetima</w:t>
            </w:r>
          </w:p>
        </w:tc>
      </w:tr>
      <w:tr w:rsidR="007F03EA" w:rsidRPr="007F03EA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7F03EA" w:rsidRPr="007F03EA" w:rsidRDefault="007F03EA" w:rsidP="007F03EA">
            <w:pPr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7F03EA" w:rsidRPr="007F03EA" w:rsidRDefault="007F03EA" w:rsidP="007F03EA">
            <w:pPr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PRI C.5.1. Učenik razlikuje najvažnije izvore i oblike energije i raspravlja o njihovu utjecaju na život na Zemlji.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PRI B.6.2. Učenik raspravlja o važnosti održavanja uravnoteženog stanja u prirodi i uzrocima njegova narušavanja. Razmatra važnost promišljenoga gospodarenja prirodnim dobrima</w:t>
            </w:r>
          </w:p>
          <w:p w:rsidR="007F03EA" w:rsidRPr="007F03EA" w:rsidRDefault="007F03EA" w:rsidP="007F03EA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FIZ OŠ D.7.6. Povezuje rad s energijom tijela i analizira pretvorbe energije.</w:t>
            </w:r>
          </w:p>
        </w:tc>
      </w:tr>
      <w:tr w:rsidR="007F03EA" w:rsidRPr="007F03EA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7F03EA">
              <w:rPr>
                <w:rFonts w:ascii="Calibri" w:eastAsia="Calibri" w:hAnsi="Calibri" w:cs="Calibri"/>
              </w:rPr>
              <w:t xml:space="preserve">ugljikovodici, zasićeni i nezasićeni ugljikovodici,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alkani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sažeta strukturna formula, gorenje ugljikovodika, </w:t>
            </w:r>
            <w:proofErr w:type="spellStart"/>
            <w:r w:rsidRPr="007F03EA">
              <w:rPr>
                <w:rFonts w:ascii="Calibri" w:eastAsia="Calibri" w:hAnsi="Calibri" w:cs="Calibri"/>
              </w:rPr>
              <w:t>alkeni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eten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alkini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etin</w:t>
            </w:r>
            <w:proofErr w:type="spellEnd"/>
          </w:p>
        </w:tc>
      </w:tr>
      <w:tr w:rsidR="007F03EA" w:rsidRPr="007F03EA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7F03EA" w:rsidRPr="007F03EA" w:rsidRDefault="007F03EA" w:rsidP="007F03EA">
            <w:pPr>
              <w:spacing w:before="120" w:after="120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>Sredstva, pomagala i pribor:</w:t>
            </w:r>
            <w:r w:rsidRPr="007F03EA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7F03EA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7F03EA">
              <w:rPr>
                <w:rFonts w:ascii="Calibri" w:eastAsia="Calibri" w:hAnsi="Calibri" w:cs="Calibri"/>
              </w:rPr>
              <w:t>tablet</w:t>
            </w:r>
            <w:proofErr w:type="spellEnd"/>
            <w:r w:rsidRPr="007F03EA">
              <w:rPr>
                <w:rFonts w:ascii="Calibri" w:eastAsia="Calibri" w:hAnsi="Calibri" w:cs="Calibri"/>
              </w:rPr>
              <w:t>/mobitel, kemikalije, kutija za pokuse, kemijsko posuđe i pribor: P-4.12. (plamenik, žigice, stakleni lijevak, satno staklo, kapaljka, kratka staklena cjevčica, gumena cijev duljine oko 10 cm, drvena štipaljka, zemni (prirodni) plin, vapnena voda (</w:t>
            </w:r>
            <w:proofErr w:type="spellStart"/>
            <w:r w:rsidRPr="007F03EA">
              <w:rPr>
                <w:rFonts w:ascii="Calibri" w:eastAsia="Calibri" w:hAnsi="Calibri" w:cs="Calibri"/>
              </w:rPr>
              <w:t>Ca</w:t>
            </w:r>
            <w:proofErr w:type="spellEnd"/>
            <w:r w:rsidRPr="007F03EA">
              <w:rPr>
                <w:rFonts w:ascii="Calibri" w:eastAsia="Calibri" w:hAnsi="Calibri" w:cs="Calibri"/>
              </w:rPr>
              <w:t>(OH)</w:t>
            </w:r>
            <w:r w:rsidRPr="007F03EA">
              <w:rPr>
                <w:rFonts w:ascii="Calibri" w:eastAsia="Calibri" w:hAnsi="Calibri" w:cs="Calibri"/>
                <w:vertAlign w:val="subscript"/>
              </w:rPr>
              <w:t>2</w:t>
            </w:r>
            <w:r w:rsidRPr="007F03EA">
              <w:rPr>
                <w:rFonts w:ascii="Calibri" w:eastAsia="Calibri" w:hAnsi="Calibri" w:cs="Calibri"/>
              </w:rPr>
              <w:t>(</w:t>
            </w:r>
            <w:proofErr w:type="spellStart"/>
            <w:r w:rsidRPr="007F03EA">
              <w:rPr>
                <w:rFonts w:ascii="Calibri" w:eastAsia="Calibri" w:hAnsi="Calibri" w:cs="Calibri"/>
              </w:rPr>
              <w:t>aq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))); P-4.13. (tri epruvete, stalak za epruvete, kapaljka, gumeni čepovi, parafinsko ulje, vodena otopina kalijeva </w:t>
            </w:r>
            <w:proofErr w:type="spellStart"/>
            <w:r w:rsidRPr="007F03EA">
              <w:rPr>
                <w:rFonts w:ascii="Calibri" w:eastAsia="Calibri" w:hAnsi="Calibri" w:cs="Calibri"/>
              </w:rPr>
              <w:t>permanganata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(KMnO</w:t>
            </w:r>
            <w:r w:rsidRPr="007F03EA">
              <w:rPr>
                <w:rFonts w:ascii="Calibri" w:eastAsia="Calibri" w:hAnsi="Calibri" w:cs="Calibri"/>
                <w:vertAlign w:val="subscript"/>
              </w:rPr>
              <w:t>4</w:t>
            </w:r>
            <w:r w:rsidRPr="007F03EA">
              <w:rPr>
                <w:rFonts w:ascii="Calibri" w:eastAsia="Calibri" w:hAnsi="Calibri" w:cs="Calibri"/>
              </w:rPr>
              <w:t>(</w:t>
            </w:r>
            <w:proofErr w:type="spellStart"/>
            <w:r w:rsidRPr="007F03EA">
              <w:rPr>
                <w:rFonts w:ascii="Calibri" w:eastAsia="Calibri" w:hAnsi="Calibri" w:cs="Calibri"/>
              </w:rPr>
              <w:t>aq</w:t>
            </w:r>
            <w:proofErr w:type="spellEnd"/>
            <w:r w:rsidRPr="007F03EA">
              <w:rPr>
                <w:rFonts w:ascii="Calibri" w:eastAsia="Calibri" w:hAnsi="Calibri" w:cs="Calibri"/>
              </w:rPr>
              <w:t>)), benzin za čišćenje, voda)</w:t>
            </w:r>
          </w:p>
        </w:tc>
      </w:tr>
      <w:tr w:rsidR="007F03EA" w:rsidRPr="007F03EA" w:rsidTr="007F03EA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7F03EA" w:rsidRPr="007F03EA" w:rsidTr="00371F8E">
        <w:trPr>
          <w:trHeight w:val="1134"/>
        </w:trPr>
        <w:tc>
          <w:tcPr>
            <w:tcW w:w="4531" w:type="dxa"/>
            <w:gridSpan w:val="4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7F03EA" w:rsidRPr="007F03EA" w:rsidTr="007F03EA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7F03EA" w:rsidRPr="007F03EA" w:rsidTr="00371F8E">
        <w:trPr>
          <w:trHeight w:val="567"/>
        </w:trPr>
        <w:tc>
          <w:tcPr>
            <w:tcW w:w="4531" w:type="dxa"/>
            <w:gridSpan w:val="4"/>
            <w:vAlign w:val="center"/>
          </w:tcPr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strategija čitanja, pisanja i pamćenja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suradničko učenje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strategija rješavanja problema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traženje pomoći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provjera odabranog rješenja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7F03EA" w:rsidRPr="007F03EA" w:rsidTr="007F03EA">
        <w:tc>
          <w:tcPr>
            <w:tcW w:w="9062" w:type="dxa"/>
            <w:gridSpan w:val="7"/>
            <w:shd w:val="clear" w:color="auto" w:fill="ACB9C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7F03EA" w:rsidRPr="007F03EA" w:rsidTr="007F03EA">
        <w:tc>
          <w:tcPr>
            <w:tcW w:w="1413" w:type="dxa"/>
            <w:vMerge w:val="restart"/>
            <w:shd w:val="clear" w:color="auto" w:fill="ACB9C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7F03EA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>radni listići RL-1., RL-2. i RL-3.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7F03EA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Ugljikovodici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>rješavanje zadataka za ponavljanje i vježbanje</w:t>
            </w:r>
          </w:p>
        </w:tc>
      </w:tr>
      <w:tr w:rsidR="007F03EA" w:rsidRPr="007F03EA" w:rsidTr="007F03EA">
        <w:trPr>
          <w:trHeight w:val="567"/>
        </w:trPr>
        <w:tc>
          <w:tcPr>
            <w:tcW w:w="1413" w:type="dxa"/>
            <w:vMerge/>
            <w:shd w:val="clear" w:color="auto" w:fill="ACB9C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7F03EA" w:rsidRPr="007F03EA" w:rsidRDefault="007F03EA" w:rsidP="007F03EA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7F03EA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7F03EA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7F03EA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7F03EA">
              <w:rPr>
                <w:rFonts w:ascii="Calibri" w:eastAsia="Calibri" w:hAnsi="Calibri" w:cs="Calibri"/>
                <w:shd w:val="clear" w:color="auto" w:fill="FFFFFF"/>
              </w:rPr>
              <w:t xml:space="preserve"> radnih listića 1, 2 i 3</w:t>
            </w:r>
          </w:p>
        </w:tc>
      </w:tr>
    </w:tbl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7F03EA">
        <w:rPr>
          <w:rFonts w:ascii="Calibri" w:eastAsia="Calibri" w:hAnsi="Calibri" w:cs="Times New Roman"/>
          <w:b/>
        </w:rPr>
        <w:br w:type="page"/>
      </w:r>
    </w:p>
    <w:p w:rsidR="007F03EA" w:rsidRPr="007F03EA" w:rsidRDefault="007F03EA" w:rsidP="007F03EA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7F03EA">
        <w:rPr>
          <w:rFonts w:ascii="Calibri" w:eastAsia="Calibri" w:hAnsi="Calibri" w:cs="Times New Roman"/>
          <w:b/>
        </w:rPr>
        <w:lastRenderedPageBreak/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7F03EA" w:rsidRPr="007F03EA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EVOKACIJA</w:t>
            </w:r>
          </w:p>
        </w:tc>
      </w:tr>
      <w:tr w:rsidR="007F03EA" w:rsidRPr="007F03EA" w:rsidTr="00371F8E">
        <w:tc>
          <w:tcPr>
            <w:tcW w:w="1271" w:type="dx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7F03EA" w:rsidRPr="007F03EA" w:rsidTr="00371F8E">
        <w:tc>
          <w:tcPr>
            <w:tcW w:w="1271" w:type="dxa"/>
            <w:vAlign w:val="center"/>
          </w:tcPr>
          <w:p w:rsidR="007F03EA" w:rsidRPr="007F03EA" w:rsidRDefault="007F03EA" w:rsidP="007F03EA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R.I.2.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A.8.3.</w:t>
            </w:r>
          </w:p>
          <w:p w:rsidR="007F03EA" w:rsidRPr="007F03EA" w:rsidRDefault="007F03EA" w:rsidP="007F03EA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C.8.2.</w:t>
            </w:r>
          </w:p>
        </w:tc>
        <w:tc>
          <w:tcPr>
            <w:tcW w:w="6132" w:type="dxa"/>
          </w:tcPr>
          <w:p w:rsidR="007F03EA" w:rsidRPr="007F03EA" w:rsidRDefault="007F03EA" w:rsidP="007F03E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čitanje uvodnog teksta o eksploataciji ugljikovodika u Jadranskom moru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rasprava (olujom ideja) na uvodna pitanja o ekonomskim i prirodnim rizicima istraživanja i eksploatacije ugljikovodika, te zauzima stav o odobrenju eksploatacije ugljikovodika u Jadranskom moru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98.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</w:tc>
      </w:tr>
    </w:tbl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7F03EA" w:rsidRPr="007F03EA" w:rsidTr="00371F8E">
        <w:tc>
          <w:tcPr>
            <w:tcW w:w="9062" w:type="dxa"/>
            <w:gridSpan w:val="3"/>
            <w:shd w:val="clear" w:color="auto" w:fill="F7C890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7F03EA" w:rsidRPr="007F03EA" w:rsidTr="00371F8E">
        <w:tc>
          <w:tcPr>
            <w:tcW w:w="1271" w:type="dxa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7F03EA" w:rsidRPr="007F03EA" w:rsidTr="00371F8E">
        <w:tc>
          <w:tcPr>
            <w:tcW w:w="1271" w:type="dxa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R.I.3.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A.8.1.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R.I.4.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B.8.1.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R.I.5.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R.I.6.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R.I.8.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R.I.7.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B.8.1.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A.8.2.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lastRenderedPageBreak/>
              <w:t>R.I.16.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B.8.2.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R.I.9.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R.I.10.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R.I.11.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R.I.12.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D.8.1.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D.8.3.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R.I.13.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R.I.14.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C.8.1.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A.8.3.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C.8.2.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D.8.1.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D.8.2.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R.I.5.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R.I.8.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R.I.7.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R.I.7.</w:t>
            </w: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R.I.15.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R.I.17.</w:t>
            </w:r>
          </w:p>
        </w:tc>
        <w:tc>
          <w:tcPr>
            <w:tcW w:w="6132" w:type="dxa"/>
          </w:tcPr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lastRenderedPageBreak/>
              <w:t>čita tekst vođenim pitanjima: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Od kojih su kemijskih elemenata građene molekule ugljikovodika?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Kakvi mogu biti ugljikovodici prema vrsti veze među atomima ugljika?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analizira tablicu 4.5. Podjela ugljikovodika i objašnjava razliku u vezi među atomima ugljika na primjerima etana, </w:t>
            </w:r>
            <w:proofErr w:type="spellStart"/>
            <w:r w:rsidRPr="007F03EA">
              <w:rPr>
                <w:rFonts w:ascii="Calibri" w:eastAsia="Calibri" w:hAnsi="Calibri" w:cs="Calibri"/>
              </w:rPr>
              <w:t>etena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etina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uočava razlog kategorizacije ugljikovodika na zasićene i nezasićene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piše i crta primjere.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bCs/>
              </w:rPr>
              <w:t xml:space="preserve">istražuje tekst  o </w:t>
            </w:r>
            <w:proofErr w:type="spellStart"/>
            <w:r w:rsidRPr="007F03EA">
              <w:rPr>
                <w:rFonts w:ascii="Calibri" w:eastAsia="Calibri" w:hAnsi="Calibri" w:cs="Calibri"/>
                <w:bCs/>
              </w:rPr>
              <w:t>alkanima</w:t>
            </w:r>
            <w:proofErr w:type="spellEnd"/>
            <w:r w:rsidRPr="007F03EA">
              <w:rPr>
                <w:rFonts w:ascii="Calibri" w:eastAsia="Calibri" w:hAnsi="Calibri" w:cs="Calibri"/>
                <w:bCs/>
              </w:rPr>
              <w:t xml:space="preserve"> vođenim pitanjima: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Koje spojeve ugljikovodika nazivamo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alkanima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S koliko atoma vodika je povezan jedan atom ugljika, a s koliko dva atoma ugljika? Objasni razliku.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Koja je opća formula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Što označuje slovo n u molekulskoj formuli?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Odredi molekulsku formulu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koji ima 3 ugljikova atoma.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Zašto su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alkani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zasićeni ugljikovodici?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objašnjava tvorbu imena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alkana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objašnjava značenje riječi </w:t>
            </w:r>
            <w:proofErr w:type="spellStart"/>
            <w:r w:rsidRPr="007F03EA">
              <w:rPr>
                <w:rFonts w:ascii="Calibri" w:eastAsia="Calibri" w:hAnsi="Calibri" w:cs="Calibri"/>
              </w:rPr>
              <w:t>penta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heksa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hepta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analizira tablicu 4.6. i argumentira zašto se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alkani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u nizu razlikuju po skupini ‒CH</w:t>
            </w:r>
            <w:r w:rsidRPr="007F03EA">
              <w:rPr>
                <w:rFonts w:ascii="Calibri" w:eastAsia="Calibri" w:hAnsi="Calibri" w:cs="Calibri"/>
                <w:vertAlign w:val="subscript"/>
              </w:rPr>
              <w:t>2</w:t>
            </w:r>
            <w:r w:rsidRPr="007F03EA">
              <w:rPr>
                <w:rFonts w:ascii="Calibri" w:eastAsia="Calibri" w:hAnsi="Calibri" w:cs="Calibri"/>
              </w:rPr>
              <w:t xml:space="preserve">‒ 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rješava </w:t>
            </w:r>
            <w:r w:rsidRPr="007F03EA">
              <w:rPr>
                <w:rFonts w:ascii="Calibri" w:eastAsia="Calibri" w:hAnsi="Calibri" w:cs="Calibri"/>
                <w:b/>
              </w:rPr>
              <w:t>RL-1.</w:t>
            </w:r>
            <w:r w:rsidRPr="007F03E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Alkani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samovrednovanje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RL-1.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piše i crta molekulske, strukturne i sažete strukturne formule prva četiri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u nizu. 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analizira tekst i tablicu 4.7. te izdvaja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alkane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koji su pri sobnoj temperaturi i normalnome tlaku u plinovitom stanju od onih u tekućem stanju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Odgovara na pitanje: Kako se mijenja vrelište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ovisno o broju ugljikovih atoma?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istražuje tekst o metanu, izdvaja njegova svojstva, navodi njegova nalazišta u prirodi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objašnjava razliku produktima pri izgaranju metana uz </w:t>
            </w:r>
            <w:r w:rsidRPr="007F03EA">
              <w:rPr>
                <w:rFonts w:ascii="Calibri" w:eastAsia="Calibri" w:hAnsi="Calibri" w:cs="Calibri"/>
              </w:rPr>
              <w:lastRenderedPageBreak/>
              <w:t>dovoljan i nedovoljan pristup zraku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 xml:space="preserve">izvodi pokus RL-4.12. </w:t>
            </w:r>
            <w:r w:rsidRPr="007F03EA">
              <w:rPr>
                <w:rFonts w:ascii="Calibri" w:eastAsia="Calibri" w:hAnsi="Calibri" w:cs="Calibri"/>
                <w:b/>
                <w:bCs/>
              </w:rPr>
              <w:t xml:space="preserve">Gorenje zemnog plina </w:t>
            </w:r>
            <w:r w:rsidRPr="007F03EA">
              <w:rPr>
                <w:rFonts w:ascii="Calibri" w:eastAsia="Calibri" w:hAnsi="Calibri" w:cs="Calibri"/>
              </w:rPr>
              <w:t>u</w:t>
            </w:r>
            <w:r w:rsidRPr="007F03EA">
              <w:rPr>
                <w:rFonts w:ascii="Calibri" w:eastAsia="Calibri" w:hAnsi="Calibri" w:cs="Calibri"/>
                <w:bCs/>
              </w:rPr>
              <w:t xml:space="preserve"> grupi</w:t>
            </w:r>
            <w:r w:rsidRPr="007F03EA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7F03EA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usporediti rezultate s rješenjima pokusa RL-4.12.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7F03EA">
              <w:rPr>
                <w:rFonts w:ascii="Calibri" w:eastAsia="Calibri" w:hAnsi="Calibri" w:cs="Calibri"/>
              </w:rPr>
              <w:t xml:space="preserve">analizira </w:t>
            </w:r>
            <w:proofErr w:type="spellStart"/>
            <w:r w:rsidRPr="007F03EA">
              <w:rPr>
                <w:rFonts w:ascii="Calibri" w:eastAsia="Calibri" w:hAnsi="Calibri" w:cs="Calibri"/>
              </w:rPr>
              <w:t>čestični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crtež izgaranja metana uz dovoljan pristup zraku (Pokus. 4.12.) i povezuje </w:t>
            </w:r>
            <w:proofErr w:type="spellStart"/>
            <w:r w:rsidRPr="007F03EA">
              <w:rPr>
                <w:rFonts w:ascii="Calibri" w:eastAsia="Calibri" w:hAnsi="Calibri" w:cs="Calibri"/>
              </w:rPr>
              <w:t>čestičnu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građu molekule metana s fizikalnim i kemijskim svojstvima. </w:t>
            </w:r>
            <w:r w:rsidRPr="007F03EA">
              <w:rPr>
                <w:rFonts w:ascii="Calibri" w:eastAsia="Calibri" w:hAnsi="Calibri" w:cs="Calibri"/>
                <w:i/>
              </w:rPr>
              <w:t>Opiši pretvorbu energije izgaranjem metana.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navodi reagens koji bi dokazali prisutnost nastanka ugljikova dioksida izgaranjem metana uz dovoljan pristup zraku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istražuje tekst o ukapljenom plinu u plinskim bocama vođenim pitanjima: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Od čega se sastoji smjesa u plinskim bocama?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U kojem je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agregacijskom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stanju smjesa u plinskoj boci?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Navedi opasnosti po zdravlje i okoliš kod nekontroliranog istjecanja ukapljenom plina iz plinske boce.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Objasni uzročno posljedičnu vezu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reaktivnosti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s njihovom zasićenosti.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Navedi primjer otapala u kojem bi otopili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alkane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 xml:space="preserve">izvodi pokus RL-4.13. </w:t>
            </w:r>
            <w:r w:rsidRPr="007F03EA">
              <w:rPr>
                <w:rFonts w:ascii="Calibri" w:eastAsia="Calibri" w:hAnsi="Calibri" w:cs="Calibri"/>
                <w:b/>
                <w:bCs/>
              </w:rPr>
              <w:t xml:space="preserve">Ispitivanje svojstava </w:t>
            </w:r>
            <w:proofErr w:type="spellStart"/>
            <w:r w:rsidRPr="007F03EA">
              <w:rPr>
                <w:rFonts w:ascii="Calibri" w:eastAsia="Calibri" w:hAnsi="Calibri" w:cs="Calibri"/>
                <w:b/>
                <w:bCs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7F03EA">
              <w:rPr>
                <w:rFonts w:ascii="Calibri" w:eastAsia="Calibri" w:hAnsi="Calibri" w:cs="Calibri"/>
              </w:rPr>
              <w:t>u</w:t>
            </w:r>
            <w:r w:rsidRPr="007F03EA">
              <w:rPr>
                <w:rFonts w:ascii="Calibri" w:eastAsia="Calibri" w:hAnsi="Calibri" w:cs="Calibri"/>
                <w:bCs/>
              </w:rPr>
              <w:t xml:space="preserve"> grupi</w:t>
            </w:r>
            <w:r w:rsidRPr="007F03EA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7F03EA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usporediti rezultate s rješenjima pokusa RL-4.13.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7F03EA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istražuje tekst o </w:t>
            </w:r>
            <w:proofErr w:type="spellStart"/>
            <w:r w:rsidRPr="007F03EA">
              <w:rPr>
                <w:rFonts w:ascii="Calibri" w:eastAsia="Calibri" w:hAnsi="Calibri" w:cs="Calibri"/>
              </w:rPr>
              <w:t>alkenima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alkinima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vođenim pitanjima: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Koje spojeve ugljikovodika nazivamo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alkenima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, a koje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alkinima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Po čemu se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alkeni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alkini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razlikuju od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Objasni uzročno posljedičnu vezu nezasićenosti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.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Koja je opća formula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Koja je opća formula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Odredi molekulsku formulu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koji ima 2 ugljikova atoma.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Kako se tvore imena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i imena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 Objasni na primjeru.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Navedi prva dva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piše i crta molekulske, strukturne i sažete strukturne formule prva dva </w:t>
            </w:r>
            <w:proofErr w:type="spellStart"/>
            <w:r w:rsidRPr="007F03EA">
              <w:rPr>
                <w:rFonts w:ascii="Calibri" w:eastAsia="Calibri" w:hAnsi="Calibri" w:cs="Calibri"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alkina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u nizu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analizira tekst i tablicu 4.8. te objašnjava zašto ne postoje ugljikovodici meten i </w:t>
            </w:r>
            <w:proofErr w:type="spellStart"/>
            <w:r w:rsidRPr="007F03EA">
              <w:rPr>
                <w:rFonts w:ascii="Calibri" w:eastAsia="Calibri" w:hAnsi="Calibri" w:cs="Calibri"/>
              </w:rPr>
              <w:t>metin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 xml:space="preserve">odgovara na pitanje: Zašto su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alkeni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alkini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reaktivniji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 xml:space="preserve"> od </w:t>
            </w:r>
            <w:proofErr w:type="spellStart"/>
            <w:r w:rsidRPr="007F03EA">
              <w:rPr>
                <w:rFonts w:ascii="Calibri" w:eastAsia="Calibri" w:hAnsi="Calibri" w:cs="Calibri"/>
                <w:i/>
                <w:iCs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rješava </w:t>
            </w:r>
            <w:r w:rsidRPr="007F03EA">
              <w:rPr>
                <w:rFonts w:ascii="Calibri" w:eastAsia="Calibri" w:hAnsi="Calibri" w:cs="Calibri"/>
                <w:b/>
              </w:rPr>
              <w:t>RL-2.</w:t>
            </w:r>
            <w:r w:rsidRPr="007F03E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7F03EA">
              <w:rPr>
                <w:rFonts w:ascii="Calibri" w:eastAsia="Calibri" w:hAnsi="Calibri" w:cs="Calibri"/>
              </w:rPr>
              <w:t>Alkeni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r w:rsidRPr="007F03EA">
              <w:rPr>
                <w:rFonts w:ascii="Calibri" w:eastAsia="Calibri" w:hAnsi="Calibri" w:cs="Calibri"/>
                <w:b/>
              </w:rPr>
              <w:t>RL-3.</w:t>
            </w:r>
            <w:r w:rsidRPr="007F03E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7F03EA">
              <w:rPr>
                <w:rFonts w:ascii="Calibri" w:eastAsia="Calibri" w:hAnsi="Calibri" w:cs="Calibri"/>
              </w:rPr>
              <w:t>Alkini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samovrednovanje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RL-2. i RL-3.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lastRenderedPageBreak/>
              <w:t xml:space="preserve">navodi svojstva i topljivost u vodi </w:t>
            </w:r>
            <w:proofErr w:type="spellStart"/>
            <w:r w:rsidRPr="007F03EA">
              <w:rPr>
                <w:rFonts w:ascii="Calibri" w:eastAsia="Calibri" w:hAnsi="Calibri" w:cs="Calibri"/>
              </w:rPr>
              <w:t>etena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etina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piše uravnotežene kemijske jednadžbe gorenja </w:t>
            </w:r>
            <w:proofErr w:type="spellStart"/>
            <w:r w:rsidRPr="007F03EA">
              <w:rPr>
                <w:rFonts w:ascii="Calibri" w:eastAsia="Calibri" w:hAnsi="Calibri" w:cs="Calibri"/>
              </w:rPr>
              <w:t>etena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etina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uz dovoljno kisika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</w:rPr>
              <w:t xml:space="preserve">odgovara na pitanje: </w:t>
            </w:r>
            <w:r w:rsidRPr="007F03EA">
              <w:rPr>
                <w:rFonts w:ascii="Calibri" w:eastAsia="Calibri" w:hAnsi="Calibri" w:cs="Calibri"/>
                <w:i/>
                <w:iCs/>
              </w:rPr>
              <w:t>Koji su produkti izgaranja ugljikovodika uz dovoljno i nedovoljno kisika?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uspoređuje energetsku učinkovitost acetilena sa smjesom propan-butan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objašnjava katalitičko </w:t>
            </w:r>
            <w:proofErr w:type="spellStart"/>
            <w:r w:rsidRPr="007F03EA">
              <w:rPr>
                <w:rFonts w:ascii="Calibri" w:eastAsia="Calibri" w:hAnsi="Calibri" w:cs="Calibri"/>
              </w:rPr>
              <w:t>hidrogeniranje</w:t>
            </w:r>
            <w:proofErr w:type="spellEnd"/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sukcesivni zapis plana ploče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zadužuje izradu </w:t>
            </w:r>
            <w:proofErr w:type="spellStart"/>
            <w:r w:rsidRPr="007F03EA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teme prema vlastitom području interesa ili odabire od ponuđenih: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Zdrava prehrana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Eksploatacija ugljikovodika u Jadranskom moru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Alkohol kao pogonsko gorivo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Zašto nutricionisti preporučuju jesti sveže voće i povrće?</w:t>
            </w:r>
          </w:p>
          <w:p w:rsidR="007F03EA" w:rsidRPr="007F03EA" w:rsidRDefault="007F03EA" w:rsidP="007F03EA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i/>
                <w:iCs/>
              </w:rPr>
              <w:t>Biljke kao izvori bjelančevina</w:t>
            </w:r>
          </w:p>
        </w:tc>
        <w:tc>
          <w:tcPr>
            <w:tcW w:w="1659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98.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99.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100.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RL-1. u prilogu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100.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100.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101.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DDS, RL-4.12.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101.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102.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102.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DDS, RL-4.13.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103.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103. ‒ 104.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RL-2. i RL-3. u prilogu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proofErr w:type="spellStart"/>
            <w:r w:rsidRPr="007F03EA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>. str. 104.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</w:tc>
      </w:tr>
    </w:tbl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7F03EA" w:rsidRPr="007F03EA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REFLEKSIJA</w:t>
            </w:r>
          </w:p>
        </w:tc>
      </w:tr>
      <w:tr w:rsidR="007F03EA" w:rsidRPr="007F03EA" w:rsidTr="00371F8E">
        <w:tc>
          <w:tcPr>
            <w:tcW w:w="1271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7F03EA" w:rsidRPr="007F03EA" w:rsidTr="00371F8E">
        <w:tc>
          <w:tcPr>
            <w:tcW w:w="1271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Svi 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7F03EA" w:rsidRPr="007F03EA" w:rsidRDefault="007F03EA" w:rsidP="007F03E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pisanje izlazne kartice 3-2-1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7F03EA">
              <w:rPr>
                <w:rFonts w:ascii="Calibri" w:eastAsia="Calibri" w:hAnsi="Calibri" w:cs="Calibri"/>
                <w:i/>
                <w:shd w:val="clear" w:color="auto" w:fill="FFFFFF"/>
              </w:rPr>
              <w:t>Ugljikovodici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rješavanje zadataka u radnoj bilježnici</w:t>
            </w:r>
          </w:p>
        </w:tc>
        <w:tc>
          <w:tcPr>
            <w:tcW w:w="1659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DDS </w:t>
            </w:r>
            <w:proofErr w:type="spellStart"/>
            <w:r w:rsidRPr="007F03EA">
              <w:rPr>
                <w:rFonts w:ascii="Calibri" w:eastAsia="Calibri" w:hAnsi="Calibri" w:cs="Calibri"/>
              </w:rPr>
              <w:t>udž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. str. 98. 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RB, Z-4.39. – 4.55.</w:t>
            </w:r>
          </w:p>
        </w:tc>
      </w:tr>
      <w:tr w:rsidR="007F03EA" w:rsidRPr="007F03EA" w:rsidTr="00371F8E">
        <w:tc>
          <w:tcPr>
            <w:tcW w:w="1271" w:type="dxa"/>
            <w:shd w:val="clear" w:color="auto" w:fill="F7C890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>UDŽ, str. 105., Z-1. – 15.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7F03EA">
              <w:rPr>
                <w:rFonts w:ascii="Calibri" w:eastAsia="Calibri" w:hAnsi="Calibri" w:cs="Calibri"/>
                <w:shd w:val="clear" w:color="auto" w:fill="FFFFFF"/>
              </w:rPr>
              <w:t>RB, str. 51. – 55., zadatci koje nisu stigli riješiti tijekom nastave</w:t>
            </w:r>
          </w:p>
        </w:tc>
      </w:tr>
      <w:tr w:rsidR="007F03EA" w:rsidRPr="007F03EA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7F03EA" w:rsidRPr="007F03EA" w:rsidTr="00371F8E">
        <w:trPr>
          <w:trHeight w:val="397"/>
        </w:trPr>
        <w:tc>
          <w:tcPr>
            <w:tcW w:w="1271" w:type="dxa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7F03EA" w:rsidRPr="007F03EA" w:rsidRDefault="007F03EA" w:rsidP="007F03EA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7F03EA" w:rsidRPr="007F03EA" w:rsidRDefault="007F03EA" w:rsidP="007F03EA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7F03EA" w:rsidRPr="007F03EA" w:rsidRDefault="007F03EA" w:rsidP="007F03EA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RB, Z-4.39. i 4.46. uz pomoć i podršku učitelja/učiteljice ili vršnjaka</w:t>
            </w:r>
          </w:p>
        </w:tc>
      </w:tr>
      <w:tr w:rsidR="007F03EA" w:rsidRPr="007F03EA" w:rsidTr="00371F8E">
        <w:trPr>
          <w:trHeight w:val="283"/>
        </w:trPr>
        <w:tc>
          <w:tcPr>
            <w:tcW w:w="1271" w:type="dxa"/>
            <w:vAlign w:val="center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7F03EA" w:rsidRPr="007F03EA" w:rsidRDefault="007F03EA" w:rsidP="007F03EA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Istražiti homologni niza </w:t>
            </w:r>
            <w:proofErr w:type="spellStart"/>
            <w:r w:rsidRPr="007F03EA">
              <w:rPr>
                <w:rFonts w:ascii="Calibri" w:eastAsia="Calibri" w:hAnsi="Calibri" w:cs="Calibri"/>
              </w:rPr>
              <w:t>alkana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7F03EA">
              <w:rPr>
                <w:rFonts w:ascii="Calibri" w:eastAsia="Calibri" w:hAnsi="Calibri" w:cs="Calibri"/>
              </w:rPr>
              <w:t>alkena</w:t>
            </w:r>
            <w:proofErr w:type="spellEnd"/>
            <w:r w:rsidRPr="007F03EA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Calibri" w:hAnsi="Calibri" w:cs="Calibri"/>
              </w:rPr>
              <w:t>alkina</w:t>
            </w:r>
            <w:proofErr w:type="spellEnd"/>
            <w:r w:rsidRPr="007F03EA">
              <w:rPr>
                <w:rFonts w:ascii="Calibri" w:eastAsia="Calibri" w:hAnsi="Calibri" w:cs="Times New Roman"/>
              </w:rPr>
              <w:t xml:space="preserve"> do 10 ugljikovih atoma. Prezentirati rezultate istraživanja na način prema vlastitom izboru.</w:t>
            </w:r>
          </w:p>
        </w:tc>
      </w:tr>
    </w:tbl>
    <w:p w:rsidR="007F03EA" w:rsidRPr="007F03EA" w:rsidRDefault="007F03EA" w:rsidP="007F03EA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7F03EA" w:rsidRPr="007F03EA" w:rsidRDefault="007F03EA" w:rsidP="007F03EA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7F03EA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7F03EA" w:rsidRPr="007F03EA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7F03EA" w:rsidRPr="007F03EA" w:rsidRDefault="007F03EA" w:rsidP="007F03EA">
            <w:pPr>
              <w:spacing w:before="120" w:after="120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7F03EA" w:rsidRPr="007F03EA" w:rsidTr="00371F8E">
        <w:trPr>
          <w:trHeight w:val="283"/>
        </w:trPr>
        <w:tc>
          <w:tcPr>
            <w:tcW w:w="9039" w:type="dxa"/>
          </w:tcPr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I. razina</w:t>
            </w:r>
          </w:p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1. Što su ugljikovodici?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2. Napiši opću formulu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3. Navedi prva četiri člana niza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4. Za koju se skupinu razlikuju dva susjedna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u nizu?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5. Prikaži molekulsku, strukturnu i sažetu strukturnu formulu metana.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6. Navedi fizikalna svojstva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7. Napiši opću formulu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alkena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i opću formulu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alkina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8. Objasni pravila imenovanja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alkena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alkina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9. Imenuj prva dva člana niza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alkena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alkina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10. Napiši molekulsku, strukturnu i sažetu strukturnu formulu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etena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i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etina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lastRenderedPageBreak/>
              <w:t xml:space="preserve">11. Napiši molekulsku, strukturnu i sažetu strukturnu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propina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II. razina</w:t>
            </w:r>
          </w:p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1. a) Prikaži molekulskim formulama niz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od metana do butana. 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Prikaži strukturnom formulom propan.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2. Imenuj prikazane spojeve.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a)                                                  b)                                                   c)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    </w:t>
            </w:r>
            <w:r w:rsidRPr="007F03EA">
              <w:rPr>
                <w:rFonts w:ascii="Times New Roman" w:eastAsia="Calibri" w:hAnsi="Times New Roman" w:cs="Times New Roman"/>
                <w:vertAlign w:val="subscript"/>
              </w:rPr>
              <w:object w:dxaOrig="2256" w:dyaOrig="8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8pt;height:43.6pt" o:ole="">
                  <v:imagedata r:id="rId5" o:title=""/>
                </v:shape>
                <o:OLEObject Type="Embed" ProgID="ChemDraw.Document.6.0" ShapeID="_x0000_i1025" DrawAspect="Content" ObjectID="_1659778600" r:id="rId6"/>
              </w:object>
            </w:r>
            <w:r w:rsidRPr="007F03EA">
              <w:rPr>
                <w:rFonts w:ascii="Calibri" w:eastAsia="Times New Roman" w:hAnsi="Calibri" w:cs="Calibri"/>
              </w:rPr>
              <w:tab/>
              <w:t xml:space="preserve">     </w:t>
            </w:r>
            <w:r w:rsidRPr="007F03EA">
              <w:rPr>
                <w:rFonts w:ascii="Times New Roman" w:eastAsia="Calibri" w:hAnsi="Times New Roman" w:cs="Times New Roman"/>
                <w:vertAlign w:val="subscript"/>
              </w:rPr>
              <w:object w:dxaOrig="1968" w:dyaOrig="876">
                <v:shape id="_x0000_i1026" type="#_x0000_t75" style="width:98.55pt;height:43.6pt" o:ole="">
                  <v:imagedata r:id="rId7" o:title=""/>
                </v:shape>
                <o:OLEObject Type="Embed" ProgID="ChemDraw.Document.6.0" ShapeID="_x0000_i1026" DrawAspect="Content" ObjectID="_1659778601" r:id="rId8"/>
              </w:object>
            </w:r>
            <w:r w:rsidRPr="007F03EA">
              <w:rPr>
                <w:rFonts w:ascii="Calibri" w:eastAsia="Times New Roman" w:hAnsi="Calibri" w:cs="Calibri"/>
              </w:rPr>
              <w:tab/>
              <w:t xml:space="preserve">    </w:t>
            </w:r>
            <w:r w:rsidRPr="007F03EA">
              <w:rPr>
                <w:rFonts w:ascii="Times New Roman" w:eastAsia="Calibri" w:hAnsi="Times New Roman" w:cs="Times New Roman"/>
              </w:rPr>
              <w:object w:dxaOrig="1116" w:dyaOrig="816">
                <v:shape id="_x0000_i1027" type="#_x0000_t75" style="width:54.95pt;height:41.7pt" o:ole="">
                  <v:imagedata r:id="rId9" o:title=""/>
                </v:shape>
                <o:OLEObject Type="Embed" ProgID="ChemDraw.Document.6.0" ShapeID="_x0000_i1027" DrawAspect="Content" ObjectID="_1659778602" r:id="rId10"/>
              </w:objec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ab/>
              <w:t xml:space="preserve"> </w:t>
            </w:r>
            <w:r w:rsidRPr="007F03EA">
              <w:rPr>
                <w:rFonts w:ascii="Calibri" w:eastAsia="Times New Roman" w:hAnsi="Calibri" w:cs="Calibri"/>
              </w:rPr>
              <w:tab/>
              <w:t xml:space="preserve"> 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3. a) Prikaži strukturnu, sažetu strukturnu i molekulsku formulu pentana.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Koliki je ukupan broj valentnih crtica u molekuli tog spoja?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4. a) Kemijskom jednadžbom prikaži reakciju potpunog gorenja etana.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Imenuj produkte reakcije.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5. Napiši jednadžbe kemijske reakcije: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a) potpune oksidacije metana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nepotpune oksidacije metana.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Imenuj produkte u obje reakcije.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6. a) Ako dva atoma ugljika povežemo sa dvije valentne crtice, a preostale veze ugljika zasitimo atomima vodika, koji ćemo ugljikovodik dobiti?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Navedi njegovu uporabu.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7. a) Ako dva atoma ugljika povežemo sa tri valentne crtice, a preostale veze ugljika zasitimo atomima vodika, koji ćemo ugljikovodik dobiti?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Navedi njegovu uporabu.</w:t>
            </w:r>
          </w:p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7F03EA">
              <w:rPr>
                <w:rFonts w:ascii="Calibri" w:eastAsia="Calibri" w:hAnsi="Calibri" w:cs="Calibri"/>
                <w:b/>
              </w:rPr>
              <w:t>III. razina</w:t>
            </w:r>
          </w:p>
          <w:p w:rsidR="007F03EA" w:rsidRPr="007F03EA" w:rsidRDefault="007F03EA" w:rsidP="007F03EA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1. a) Koji ćemo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dobiti ako butanu oduzmemo jednu skupinu –CH</w:t>
            </w:r>
            <w:r w:rsidRPr="007F03EA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7F03EA">
              <w:rPr>
                <w:rFonts w:ascii="Calibri" w:eastAsia="Times New Roman" w:hAnsi="Calibri" w:cs="Calibri"/>
              </w:rPr>
              <w:t>−?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b) Prikaži taj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molekulskom, strukturnom i sažetom strukturnom formulom.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c) U kojem je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agregacijskom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stanju taj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alkan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pri sobnoj temperaturi?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2. Vrelište lančastih ugljikovodika ovisi o duljini ugljikovodičnog lanca. 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a) Koji od navedenih ugljikovodika ima najviše vrelište: propan, etan, butan, metan?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Napiši njegovu molekulsku formulu i nacrtaj njegovu strukturnu formulu.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c) Koliki je broj valentnih crtica između istovrsnih atoma?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3. Marko je ispitivao topljivost parafina sljedećim pokusom. U epruvetu A s otapalom X i epruvetu B s otapalom Y dodao je parafinsko ulje. U epruveti A se parafinsko ulje otopilo, a u epruveti B nije.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a) U kojoj epruveti je benzin, a u kojoj voda?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Koja je razlika između ta dva otapala?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c) Zašto se parafinsko ulje otopilo u epruveti A, a nije u epruveti B?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d) Kakve su vrste smjesa vode i parafinskog ulja, a kakva benzina i parafinskog ulja?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4. Ana je u epruvetu A, koju je Marko pripremio u prethodnom zadatku dodala otopinu kalijeva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permanganat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pri čemu taj reagens nije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promjenio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boju. Objasni zašto nije došlo do promjene boje reagensa.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5. Molekulska formula jednog lančastog ugljikovodika je C</w:t>
            </w:r>
            <w:r w:rsidRPr="007F03EA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7F03EA">
              <w:rPr>
                <w:rFonts w:ascii="Calibri" w:eastAsia="Times New Roman" w:hAnsi="Calibri" w:cs="Calibri"/>
              </w:rPr>
              <w:t>H</w:t>
            </w:r>
            <w:r w:rsidRPr="007F03EA">
              <w:rPr>
                <w:rFonts w:ascii="Calibri" w:eastAsia="Times New Roman" w:hAnsi="Calibri" w:cs="Calibri"/>
                <w:vertAlign w:val="subscript"/>
              </w:rPr>
              <w:t>6</w:t>
            </w:r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a) Napiši njegovu sažetu strukturnu formulu.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Kojoj skupini ugljikovodika pripada taj spoj?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 xml:space="preserve">6. a) Napiši ime, molekulsku i strukturnu formulu prvog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alkena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u nizu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nerazgranatih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7F03EA">
              <w:rPr>
                <w:rFonts w:ascii="Calibri" w:eastAsia="Times New Roman" w:hAnsi="Calibri" w:cs="Calibri"/>
              </w:rPr>
              <w:t>alkena</w:t>
            </w:r>
            <w:proofErr w:type="spellEnd"/>
            <w:r w:rsidRPr="007F03EA">
              <w:rPr>
                <w:rFonts w:ascii="Calibri" w:eastAsia="Times New Roman" w:hAnsi="Calibri" w:cs="Calibri"/>
              </w:rPr>
              <w:t xml:space="preserve"> s jednom dvostrukom vezom.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lastRenderedPageBreak/>
              <w:t>b) Prikaži kemijskom jednadžbom gorenje tog spoja uz nedovoljan pristup zraka (kisika).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7. Lančasti nezasićeni ugljikovodik s trostrukom vezom ima molekulsku formulu C</w:t>
            </w:r>
            <w:r w:rsidRPr="007F03EA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7F03EA">
              <w:rPr>
                <w:rFonts w:ascii="Calibri" w:eastAsia="Times New Roman" w:hAnsi="Calibri" w:cs="Calibri"/>
              </w:rPr>
              <w:t>H</w:t>
            </w:r>
            <w:r w:rsidRPr="007F03EA">
              <w:rPr>
                <w:rFonts w:ascii="Calibri" w:eastAsia="Times New Roman" w:hAnsi="Calibri" w:cs="Calibri"/>
                <w:vertAlign w:val="subscript"/>
              </w:rPr>
              <w:t>4</w:t>
            </w:r>
            <w:r w:rsidRPr="007F03EA">
              <w:rPr>
                <w:rFonts w:ascii="Calibri" w:eastAsia="Times New Roman" w:hAnsi="Calibri" w:cs="Calibri"/>
              </w:rPr>
              <w:t>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a) Napiši njegovu sažetu strukturnu formulu.</w:t>
            </w:r>
          </w:p>
          <w:p w:rsidR="007F03EA" w:rsidRPr="007F03EA" w:rsidRDefault="007F03EA" w:rsidP="007F03EA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7F03EA">
              <w:rPr>
                <w:rFonts w:ascii="Calibri" w:eastAsia="Times New Roman" w:hAnsi="Calibri" w:cs="Calibri"/>
              </w:rPr>
              <w:t>b) Prikaži kemijskom jednadžbom gorenje tog spoja uz dovoljan pristup zraka (kisika).</w:t>
            </w:r>
          </w:p>
          <w:p w:rsidR="007F03EA" w:rsidRPr="007F03EA" w:rsidRDefault="007F03EA" w:rsidP="007F03EA">
            <w:pPr>
              <w:spacing w:before="120" w:after="120"/>
              <w:ind w:left="142"/>
              <w:contextualSpacing/>
              <w:rPr>
                <w:rFonts w:ascii="Calibri" w:eastAsia="Times New Roman" w:hAnsi="Calibri" w:cs="Calibri"/>
              </w:rPr>
            </w:pPr>
          </w:p>
        </w:tc>
      </w:tr>
    </w:tbl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7F03EA" w:rsidRPr="007F03EA" w:rsidRDefault="007F03EA" w:rsidP="007F03EA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 xml:space="preserve">Predviđene zabilješke učenika nakon izvođenja </w:t>
      </w:r>
      <w:r w:rsidRPr="007F03EA">
        <w:rPr>
          <w:rFonts w:ascii="Calibri" w:eastAsia="Calibri" w:hAnsi="Calibri" w:cs="Times New Roman"/>
          <w:b/>
          <w:bCs/>
        </w:rPr>
        <w:t xml:space="preserve">pokusa 4.12. </w:t>
      </w:r>
      <w:r w:rsidRPr="007F03EA">
        <w:rPr>
          <w:rFonts w:ascii="Calibri" w:eastAsia="Calibri" w:hAnsi="Calibri" w:cs="Times New Roman"/>
          <w:b/>
          <w:i/>
        </w:rPr>
        <w:t>Gorenje zemnog plina</w:t>
      </w:r>
      <w:r w:rsidRPr="007F03EA">
        <w:rPr>
          <w:rFonts w:ascii="Calibri" w:eastAsia="Calibri" w:hAnsi="Calibri" w:cs="Times New Roman"/>
          <w:b/>
        </w:rPr>
        <w:t>: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2. Lijevak se orosi, a ponekad se na njemu uoči i pojava čađe. Bistra vapnena voda na satnom staklu pobijeli (nastane talog).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3. Kondenzirana voda u lijevku dokazuje nastajanje vode, a zamućena vapnena voda nastajanje ugljikova dioksida.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CH</w:t>
      </w:r>
      <w:r w:rsidRPr="007F03EA">
        <w:rPr>
          <w:rFonts w:ascii="Calibri" w:eastAsia="Calibri" w:hAnsi="Calibri" w:cs="Times New Roman"/>
          <w:vertAlign w:val="subscript"/>
        </w:rPr>
        <w:t>4</w:t>
      </w:r>
      <w:r w:rsidRPr="007F03EA">
        <w:rPr>
          <w:rFonts w:ascii="Calibri" w:eastAsia="Calibri" w:hAnsi="Calibri" w:cs="Times New Roman"/>
        </w:rPr>
        <w:t>(g) + 2 O</w:t>
      </w:r>
      <w:r w:rsidRPr="007F03EA">
        <w:rPr>
          <w:rFonts w:ascii="Calibri" w:eastAsia="Calibri" w:hAnsi="Calibri" w:cs="Times New Roman"/>
          <w:vertAlign w:val="subscript"/>
        </w:rPr>
        <w:t>2</w:t>
      </w:r>
      <w:r w:rsidRPr="007F03EA">
        <w:rPr>
          <w:rFonts w:ascii="Calibri" w:eastAsia="Calibri" w:hAnsi="Calibri" w:cs="Times New Roman"/>
        </w:rPr>
        <w:t xml:space="preserve">(g) </w:t>
      </w:r>
      <w:r w:rsidRPr="007F03EA">
        <w:rPr>
          <w:rFonts w:ascii="Calibri" w:eastAsia="Calibri" w:hAnsi="Calibri" w:cs="Calibri"/>
        </w:rPr>
        <w:t>→</w:t>
      </w:r>
      <w:r w:rsidRPr="007F03EA">
        <w:rPr>
          <w:rFonts w:ascii="Calibri" w:eastAsia="Calibri" w:hAnsi="Calibri" w:cs="Times New Roman"/>
        </w:rPr>
        <w:t xml:space="preserve"> 2 H</w:t>
      </w:r>
      <w:r w:rsidRPr="007F03EA">
        <w:rPr>
          <w:rFonts w:ascii="Calibri" w:eastAsia="Calibri" w:hAnsi="Calibri" w:cs="Times New Roman"/>
          <w:vertAlign w:val="subscript"/>
        </w:rPr>
        <w:t>2</w:t>
      </w:r>
      <w:r w:rsidRPr="007F03EA">
        <w:rPr>
          <w:rFonts w:ascii="Calibri" w:eastAsia="Calibri" w:hAnsi="Calibri" w:cs="Times New Roman"/>
        </w:rPr>
        <w:t>O(l) + CO</w:t>
      </w:r>
      <w:r w:rsidRPr="007F03EA">
        <w:rPr>
          <w:rFonts w:ascii="Calibri" w:eastAsia="Calibri" w:hAnsi="Calibri" w:cs="Times New Roman"/>
          <w:vertAlign w:val="subscript"/>
        </w:rPr>
        <w:t>2</w:t>
      </w:r>
      <w:r w:rsidRPr="007F03EA">
        <w:rPr>
          <w:rFonts w:ascii="Calibri" w:eastAsia="Calibri" w:hAnsi="Calibri" w:cs="Times New Roman"/>
        </w:rPr>
        <w:t>(g)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proofErr w:type="spellStart"/>
      <w:r w:rsidRPr="007F03EA">
        <w:rPr>
          <w:rFonts w:ascii="Calibri" w:eastAsia="Calibri" w:hAnsi="Calibri" w:cs="Times New Roman"/>
        </w:rPr>
        <w:t>Ca</w:t>
      </w:r>
      <w:proofErr w:type="spellEnd"/>
      <w:r w:rsidRPr="007F03EA">
        <w:rPr>
          <w:rFonts w:ascii="Calibri" w:eastAsia="Calibri" w:hAnsi="Calibri" w:cs="Times New Roman"/>
        </w:rPr>
        <w:t>(OH)</w:t>
      </w:r>
      <w:r w:rsidRPr="007F03EA">
        <w:rPr>
          <w:rFonts w:ascii="Calibri" w:eastAsia="Calibri" w:hAnsi="Calibri" w:cs="Times New Roman"/>
          <w:vertAlign w:val="subscript"/>
        </w:rPr>
        <w:t>2</w:t>
      </w:r>
      <w:r w:rsidRPr="007F03EA">
        <w:rPr>
          <w:rFonts w:ascii="Calibri" w:eastAsia="Calibri" w:hAnsi="Calibri" w:cs="Times New Roman"/>
        </w:rPr>
        <w:t>(</w:t>
      </w:r>
      <w:proofErr w:type="spellStart"/>
      <w:r w:rsidRPr="007F03EA">
        <w:rPr>
          <w:rFonts w:ascii="Calibri" w:eastAsia="Calibri" w:hAnsi="Calibri" w:cs="Times New Roman"/>
        </w:rPr>
        <w:t>aq</w:t>
      </w:r>
      <w:proofErr w:type="spellEnd"/>
      <w:r w:rsidRPr="007F03EA">
        <w:rPr>
          <w:rFonts w:ascii="Calibri" w:eastAsia="Calibri" w:hAnsi="Calibri" w:cs="Times New Roman"/>
        </w:rPr>
        <w:t>) + CO</w:t>
      </w:r>
      <w:r w:rsidRPr="007F03EA">
        <w:rPr>
          <w:rFonts w:ascii="Calibri" w:eastAsia="Calibri" w:hAnsi="Calibri" w:cs="Times New Roman"/>
          <w:vertAlign w:val="subscript"/>
        </w:rPr>
        <w:t>2</w:t>
      </w:r>
      <w:r w:rsidRPr="007F03EA">
        <w:rPr>
          <w:rFonts w:ascii="Calibri" w:eastAsia="Calibri" w:hAnsi="Calibri" w:cs="Times New Roman"/>
        </w:rPr>
        <w:t xml:space="preserve">(g) </w:t>
      </w:r>
      <w:r w:rsidRPr="007F03EA">
        <w:rPr>
          <w:rFonts w:ascii="Calibri" w:eastAsia="Calibri" w:hAnsi="Calibri" w:cs="Calibri"/>
        </w:rPr>
        <w:t>→</w:t>
      </w:r>
      <w:r w:rsidRPr="007F03EA">
        <w:rPr>
          <w:rFonts w:ascii="Calibri" w:eastAsia="Calibri" w:hAnsi="Calibri" w:cs="Times New Roman"/>
        </w:rPr>
        <w:t xml:space="preserve"> CaCO</w:t>
      </w:r>
      <w:r w:rsidRPr="007F03EA">
        <w:rPr>
          <w:rFonts w:ascii="Calibri" w:eastAsia="Calibri" w:hAnsi="Calibri" w:cs="Times New Roman"/>
          <w:vertAlign w:val="subscript"/>
        </w:rPr>
        <w:t>3</w:t>
      </w:r>
      <w:r w:rsidRPr="007F03EA">
        <w:rPr>
          <w:rFonts w:ascii="Calibri" w:eastAsia="Calibri" w:hAnsi="Calibri" w:cs="Times New Roman"/>
        </w:rPr>
        <w:t>(s) + H</w:t>
      </w:r>
      <w:r w:rsidRPr="007F03EA">
        <w:rPr>
          <w:rFonts w:ascii="Calibri" w:eastAsia="Calibri" w:hAnsi="Calibri" w:cs="Times New Roman"/>
          <w:vertAlign w:val="subscript"/>
        </w:rPr>
        <w:t>2</w:t>
      </w:r>
      <w:r w:rsidRPr="007F03EA">
        <w:rPr>
          <w:rFonts w:ascii="Calibri" w:eastAsia="Calibri" w:hAnsi="Calibri" w:cs="Times New Roman"/>
        </w:rPr>
        <w:t>O(l)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7F03EA" w:rsidRPr="007F03EA" w:rsidRDefault="007F03EA" w:rsidP="007F03EA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 xml:space="preserve">Predviđene zabilješke učenika nakon izvođenja </w:t>
      </w:r>
      <w:r w:rsidRPr="007F03EA">
        <w:rPr>
          <w:rFonts w:ascii="Calibri" w:eastAsia="Calibri" w:hAnsi="Calibri" w:cs="Times New Roman"/>
          <w:b/>
          <w:bCs/>
        </w:rPr>
        <w:t xml:space="preserve">pokusa 4.13. </w:t>
      </w:r>
      <w:r w:rsidRPr="007F03EA">
        <w:rPr>
          <w:rFonts w:ascii="Calibri" w:eastAsia="Calibri" w:hAnsi="Calibri" w:cs="Times New Roman"/>
          <w:b/>
          <w:i/>
        </w:rPr>
        <w:t xml:space="preserve">Ispitivanje svojstava </w:t>
      </w:r>
      <w:proofErr w:type="spellStart"/>
      <w:r w:rsidRPr="007F03EA">
        <w:rPr>
          <w:rFonts w:ascii="Calibri" w:eastAsia="Calibri" w:hAnsi="Calibri" w:cs="Times New Roman"/>
          <w:b/>
          <w:i/>
        </w:rPr>
        <w:t>alkana</w:t>
      </w:r>
      <w:proofErr w:type="spellEnd"/>
      <w:r w:rsidRPr="007F03EA">
        <w:rPr>
          <w:rFonts w:ascii="Calibri" w:eastAsia="Calibri" w:hAnsi="Calibri" w:cs="Times New Roman"/>
          <w:b/>
        </w:rPr>
        <w:t>: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3. a) Parafinsko ulje ne miješa se s vodom.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b) Parafinsko ulje otapa se u benzinu.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 xml:space="preserve">c) Smjesa je vode i parafinskog ulja </w:t>
      </w:r>
      <w:r w:rsidRPr="007F03EA">
        <w:rPr>
          <w:rFonts w:ascii="Calibri" w:eastAsia="Calibri" w:hAnsi="Calibri" w:cs="Times New Roman"/>
          <w:u w:val="single"/>
        </w:rPr>
        <w:t>heterogena</w:t>
      </w:r>
      <w:r w:rsidRPr="007F03EA">
        <w:rPr>
          <w:rFonts w:ascii="Calibri" w:eastAsia="Calibri" w:hAnsi="Calibri" w:cs="Times New Roman"/>
        </w:rPr>
        <w:t xml:space="preserve">, a benzina i parafinskog ulja </w:t>
      </w:r>
      <w:r w:rsidRPr="007F03EA">
        <w:rPr>
          <w:rFonts w:ascii="Calibri" w:eastAsia="Calibri" w:hAnsi="Calibri" w:cs="Times New Roman"/>
          <w:u w:val="single"/>
        </w:rPr>
        <w:t>homogena</w:t>
      </w:r>
      <w:r w:rsidRPr="007F03EA">
        <w:rPr>
          <w:rFonts w:ascii="Calibri" w:eastAsia="Calibri" w:hAnsi="Calibri" w:cs="Times New Roman"/>
        </w:rPr>
        <w:t xml:space="preserve"> smjesa. Voda je </w:t>
      </w:r>
      <w:r w:rsidRPr="007F03EA">
        <w:rPr>
          <w:rFonts w:ascii="Calibri" w:eastAsia="Calibri" w:hAnsi="Calibri" w:cs="Times New Roman"/>
          <w:u w:val="single"/>
        </w:rPr>
        <w:t>anorganska</w:t>
      </w:r>
      <w:r w:rsidRPr="007F03EA">
        <w:rPr>
          <w:rFonts w:ascii="Calibri" w:eastAsia="Calibri" w:hAnsi="Calibri" w:cs="Times New Roman"/>
        </w:rPr>
        <w:t xml:space="preserve"> tvar, parafinsko ulje i benzin jesu </w:t>
      </w:r>
      <w:r w:rsidRPr="007F03EA">
        <w:rPr>
          <w:rFonts w:ascii="Calibri" w:eastAsia="Calibri" w:hAnsi="Calibri" w:cs="Times New Roman"/>
          <w:u w:val="single"/>
        </w:rPr>
        <w:t>organske</w:t>
      </w:r>
      <w:r w:rsidRPr="007F03EA">
        <w:rPr>
          <w:rFonts w:ascii="Calibri" w:eastAsia="Calibri" w:hAnsi="Calibri" w:cs="Times New Roman"/>
        </w:rPr>
        <w:t xml:space="preserve"> tvari.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4. a) Žute boje i mirisa koji podsjeća na naftu.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b) Ljubičaste boje.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5. a) Boja se nije promijenila.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 xml:space="preserve">b) Vodena otopina kalijeva </w:t>
      </w:r>
      <w:proofErr w:type="spellStart"/>
      <w:r w:rsidRPr="007F03EA">
        <w:rPr>
          <w:rFonts w:ascii="Calibri" w:eastAsia="Calibri" w:hAnsi="Calibri" w:cs="Times New Roman"/>
        </w:rPr>
        <w:t>permanganata</w:t>
      </w:r>
      <w:proofErr w:type="spellEnd"/>
      <w:r w:rsidRPr="007F03EA">
        <w:rPr>
          <w:rFonts w:ascii="Calibri" w:eastAsia="Calibri" w:hAnsi="Calibri" w:cs="Times New Roman"/>
        </w:rPr>
        <w:t xml:space="preserve"> ima veću gustoću jer parafinsko ulje pliva na njezinoj površini.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t>c) Postojani.</w:t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9062"/>
      </w:tblGrid>
      <w:tr w:rsidR="007F03EA" w:rsidRPr="007F03EA" w:rsidTr="00371F8E">
        <w:trPr>
          <w:trHeight w:val="567"/>
        </w:trPr>
        <w:tc>
          <w:tcPr>
            <w:tcW w:w="9062" w:type="dxa"/>
            <w:shd w:val="clear" w:color="auto" w:fill="F7C890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7F03EA" w:rsidRPr="007F03EA" w:rsidTr="00371F8E">
        <w:tc>
          <w:tcPr>
            <w:tcW w:w="9062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182880</wp:posOffset>
                  </wp:positionV>
                  <wp:extent cx="5219700" cy="1603934"/>
                  <wp:effectExtent l="0" t="0" r="0" b="0"/>
                  <wp:wrapThrough wrapText="bothSides">
                    <wp:wrapPolygon edited="0">
                      <wp:start x="0" y="0"/>
                      <wp:lineTo x="0" y="21301"/>
                      <wp:lineTo x="21521" y="21301"/>
                      <wp:lineTo x="21521" y="0"/>
                      <wp:lineTo x="0" y="0"/>
                    </wp:wrapPolygon>
                  </wp:wrapThrough>
                  <wp:docPr id="1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160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</w:tc>
      </w:tr>
    </w:tbl>
    <w:p w:rsidR="007F03EA" w:rsidRPr="007F03EA" w:rsidRDefault="007F03EA" w:rsidP="007F03EA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7F03EA" w:rsidRPr="007F03EA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7F03EA" w:rsidRPr="007F03EA" w:rsidRDefault="007F03EA" w:rsidP="007F03EA">
            <w:pPr>
              <w:jc w:val="center"/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7F03EA" w:rsidRPr="007F03EA" w:rsidTr="00371F8E">
        <w:tc>
          <w:tcPr>
            <w:tcW w:w="9322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575560"/>
                  <wp:effectExtent l="0" t="0" r="0" b="0"/>
                  <wp:docPr id="2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</w:p>
        </w:tc>
      </w:tr>
    </w:tbl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br w:type="page"/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7F03EA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7F03EA" w:rsidRPr="007F03EA" w:rsidTr="007F03EA">
        <w:tc>
          <w:tcPr>
            <w:tcW w:w="9288" w:type="dxa"/>
            <w:shd w:val="clear" w:color="auto" w:fill="D9D9D9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</w:rPr>
            </w:pPr>
            <w:r w:rsidRPr="007F03EA">
              <w:rPr>
                <w:rFonts w:ascii="Calibri" w:eastAsia="Calibri" w:hAnsi="Calibri" w:cs="Calibri"/>
              </w:rPr>
              <w:t xml:space="preserve">Aktivnost 3-2-1: </w:t>
            </w:r>
          </w:p>
          <w:p w:rsidR="007F03EA" w:rsidRPr="007F03EA" w:rsidRDefault="007F03EA" w:rsidP="007F03EA">
            <w:pPr>
              <w:rPr>
                <w:rFonts w:ascii="Calibri" w:eastAsia="Calibri" w:hAnsi="Calibri" w:cs="Times New Roman"/>
              </w:rPr>
            </w:pPr>
            <w:r w:rsidRPr="007F03EA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7F03EA">
              <w:rPr>
                <w:rFonts w:ascii="Calibri" w:eastAsia="Calibri" w:hAnsi="Calibri" w:cs="Times New Roman"/>
                <w:i/>
              </w:rPr>
              <w:t>Ugljikovodici</w:t>
            </w: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</w:rPr>
              <w:t xml:space="preserve">I. </w:t>
            </w:r>
            <w:r w:rsidRPr="007F03EA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7F03EA">
              <w:rPr>
                <w:rFonts w:ascii="Calibri" w:eastAsia="Calibri" w:hAnsi="Calibri" w:cs="Calibri"/>
              </w:rPr>
              <w:t xml:space="preserve"> informacije koje </w:t>
            </w:r>
            <w:r w:rsidRPr="007F03EA">
              <w:rPr>
                <w:rFonts w:ascii="Calibri" w:eastAsia="Calibri" w:hAnsi="Calibri" w:cs="Calibri"/>
                <w:u w:val="single"/>
              </w:rPr>
              <w:t>mislim da znam</w:t>
            </w:r>
            <w:r w:rsidRPr="007F03EA">
              <w:rPr>
                <w:rFonts w:ascii="Calibri" w:eastAsia="Calibri" w:hAnsi="Calibri" w:cs="Calibri"/>
              </w:rPr>
              <w:t>:</w:t>
            </w: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1.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2.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3.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</w:rPr>
              <w:t xml:space="preserve">II. </w:t>
            </w:r>
            <w:r w:rsidRPr="007F03EA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7F03EA">
              <w:rPr>
                <w:rFonts w:ascii="Calibri" w:eastAsia="Calibri" w:hAnsi="Calibri" w:cs="Calibri"/>
              </w:rPr>
              <w:t xml:space="preserve"> informacije koje su mi </w:t>
            </w:r>
            <w:r w:rsidRPr="007F03EA">
              <w:rPr>
                <w:rFonts w:ascii="Calibri" w:eastAsia="Calibri" w:hAnsi="Calibri" w:cs="Calibri"/>
                <w:u w:val="single"/>
              </w:rPr>
              <w:t>nejasne</w:t>
            </w:r>
            <w:r w:rsidRPr="007F03EA">
              <w:rPr>
                <w:rFonts w:ascii="Calibri" w:eastAsia="Calibri" w:hAnsi="Calibri" w:cs="Calibri"/>
              </w:rPr>
              <w:t>/</w:t>
            </w:r>
            <w:r w:rsidRPr="007F03EA">
              <w:rPr>
                <w:rFonts w:ascii="Calibri" w:eastAsia="Calibri" w:hAnsi="Calibri" w:cs="Calibri"/>
                <w:u w:val="single"/>
              </w:rPr>
              <w:t>ne znam ih</w:t>
            </w:r>
            <w:r w:rsidRPr="007F03EA">
              <w:rPr>
                <w:rFonts w:ascii="Calibri" w:eastAsia="Calibri" w:hAnsi="Calibri" w:cs="Calibri"/>
              </w:rPr>
              <w:t>:</w:t>
            </w: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1.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2.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</w:rPr>
              <w:t xml:space="preserve">III. </w:t>
            </w:r>
            <w:r w:rsidRPr="007F03EA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7F03EA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7F03EA" w:rsidRPr="007F03EA" w:rsidTr="00371F8E">
        <w:tc>
          <w:tcPr>
            <w:tcW w:w="9288" w:type="dxa"/>
          </w:tcPr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1.</w:t>
            </w:r>
          </w:p>
          <w:p w:rsidR="007F03EA" w:rsidRPr="007F03EA" w:rsidRDefault="007F03EA" w:rsidP="007F03EA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7F03EA">
        <w:rPr>
          <w:rFonts w:ascii="Calibri" w:eastAsia="Calibri" w:hAnsi="Calibri" w:cs="Calibri"/>
        </w:rPr>
        <w:br w:type="page"/>
      </w:r>
    </w:p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7F03EA">
        <w:rPr>
          <w:rFonts w:ascii="Calibri" w:eastAsia="Calibri" w:hAnsi="Calibri" w:cs="Calibri"/>
          <w:b/>
          <w:bCs/>
        </w:rPr>
        <w:lastRenderedPageBreak/>
        <w:t xml:space="preserve">RL-1. </w:t>
      </w:r>
      <w:proofErr w:type="spellStart"/>
      <w:r w:rsidRPr="007F03EA">
        <w:rPr>
          <w:rFonts w:ascii="Calibri" w:eastAsia="Calibri" w:hAnsi="Calibri" w:cs="Calibri"/>
        </w:rPr>
        <w:t>Alkani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2"/>
      </w:tblGrid>
      <w:tr w:rsidR="007F03EA" w:rsidRPr="007F03EA" w:rsidTr="00371F8E">
        <w:tc>
          <w:tcPr>
            <w:tcW w:w="9062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5349240" cy="3454128"/>
                  <wp:effectExtent l="0" t="0" r="3810" b="0"/>
                  <wp:docPr id="3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88ECC7C-D745-4ED8-865A-E37E5AF56D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88ECC7C-D745-4ED8-865A-E37E5AF56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064" cy="345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</w:rPr>
              <w:t>----------------------------------------------------------------------------------------------------------------------------</w:t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9062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5349240" cy="3454128"/>
                  <wp:effectExtent l="0" t="0" r="3810" b="0"/>
                  <wp:docPr id="4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88ECC7C-D745-4ED8-865A-E37E5AF56D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88ECC7C-D745-4ED8-865A-E37E5AF56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064" cy="345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7F03EA">
        <w:rPr>
          <w:rFonts w:ascii="Calibri" w:eastAsia="Calibri" w:hAnsi="Calibri" w:cs="Calibri"/>
          <w:b/>
        </w:rPr>
        <w:br w:type="page"/>
      </w:r>
    </w:p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7F03EA">
        <w:rPr>
          <w:rFonts w:ascii="Calibri" w:eastAsia="Calibri" w:hAnsi="Calibri" w:cs="Calibri"/>
          <w:b/>
        </w:rPr>
        <w:lastRenderedPageBreak/>
        <w:t xml:space="preserve">RL-2. </w:t>
      </w:r>
      <w:proofErr w:type="spellStart"/>
      <w:r w:rsidRPr="007F03EA">
        <w:rPr>
          <w:rFonts w:ascii="Calibri" w:eastAsia="Calibri" w:hAnsi="Calibri" w:cs="Calibri"/>
        </w:rPr>
        <w:t>Alkeni</w:t>
      </w:r>
      <w:proofErr w:type="spellEnd"/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7F03EA" w:rsidRPr="007F03EA" w:rsidTr="00371F8E"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43304" cy="2644140"/>
                  <wp:effectExtent l="0" t="0" r="9525" b="3810"/>
                  <wp:docPr id="5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92" cy="2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43304" cy="2644140"/>
                  <wp:effectExtent l="0" t="0" r="9525" b="3810"/>
                  <wp:docPr id="6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92" cy="2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43304" cy="2644140"/>
                  <wp:effectExtent l="0" t="0" r="9525" b="3810"/>
                  <wp:docPr id="7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92" cy="2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43304" cy="2644140"/>
                  <wp:effectExtent l="0" t="0" r="9525" b="3810"/>
                  <wp:docPr id="8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92" cy="2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43304" cy="2644140"/>
                  <wp:effectExtent l="0" t="0" r="9525" b="3810"/>
                  <wp:docPr id="9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92" cy="2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43304" cy="2644140"/>
                  <wp:effectExtent l="0" t="0" r="9525" b="3810"/>
                  <wp:docPr id="10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0FF2046-CBB9-4AA3-A820-2C65D5F1A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92" cy="2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</w:tbl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7F03EA">
        <w:rPr>
          <w:rFonts w:ascii="Calibri" w:eastAsia="Calibri" w:hAnsi="Calibri" w:cs="Calibri"/>
          <w:b/>
        </w:rPr>
        <w:lastRenderedPageBreak/>
        <w:t xml:space="preserve">RL-3. </w:t>
      </w:r>
      <w:proofErr w:type="spellStart"/>
      <w:r w:rsidRPr="007F03EA">
        <w:rPr>
          <w:rFonts w:ascii="Calibri" w:eastAsia="Calibri" w:hAnsi="Calibri" w:cs="Calibri"/>
        </w:rPr>
        <w:t>Alkini</w:t>
      </w:r>
      <w:proofErr w:type="spellEnd"/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7F03EA" w:rsidRPr="007F03EA" w:rsidTr="00371F8E"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87280" cy="2689860"/>
                  <wp:effectExtent l="0" t="0" r="3810" b="0"/>
                  <wp:docPr id="11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32" cy="2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87280" cy="2689860"/>
                  <wp:effectExtent l="0" t="0" r="3810" b="0"/>
                  <wp:docPr id="12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32" cy="2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87280" cy="2689860"/>
                  <wp:effectExtent l="0" t="0" r="3810" b="0"/>
                  <wp:docPr id="13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32" cy="2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87280" cy="2689860"/>
                  <wp:effectExtent l="0" t="0" r="3810" b="0"/>
                  <wp:docPr id="14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32" cy="2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7F03EA" w:rsidRPr="007F03EA" w:rsidTr="00371F8E"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87280" cy="2689860"/>
                  <wp:effectExtent l="0" t="0" r="3810" b="0"/>
                  <wp:docPr id="15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32" cy="2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7F03EA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587280" cy="2689860"/>
                  <wp:effectExtent l="0" t="0" r="3810" b="0"/>
                  <wp:docPr id="16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F4B73F18-2BB6-485F-8463-583DBB238E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32" cy="2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EA" w:rsidRPr="007F03EA" w:rsidRDefault="007F03EA" w:rsidP="007F03EA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</w:tbl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7F03EA">
        <w:rPr>
          <w:rFonts w:ascii="Calibri" w:eastAsia="Calibri" w:hAnsi="Calibri" w:cs="Calibri"/>
        </w:rPr>
        <w:lastRenderedPageBreak/>
        <w:t xml:space="preserve">Rješenja radnih listića </w:t>
      </w:r>
      <w:r w:rsidRPr="007F03EA">
        <w:rPr>
          <w:rFonts w:ascii="Calibri" w:eastAsia="Calibri" w:hAnsi="Calibri" w:cs="Calibri"/>
          <w:b/>
        </w:rPr>
        <w:t>RL-1., RL-2. i RL-3.</w:t>
      </w:r>
    </w:p>
    <w:p w:rsidR="007F03EA" w:rsidRPr="007F03EA" w:rsidRDefault="007F03EA" w:rsidP="007F03EA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7F03EA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4154745" cy="2682815"/>
            <wp:effectExtent l="19050" t="0" r="0" b="0"/>
            <wp:docPr id="17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AEAEE399-ABC6-4B07-BCA2-72BA09DB6D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AEAEE399-ABC6-4B07-BCA2-72BA09DB6D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560" cy="268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EA" w:rsidRPr="007F03EA" w:rsidRDefault="007F03EA" w:rsidP="007F03EA">
      <w:pPr>
        <w:tabs>
          <w:tab w:val="left" w:pos="1056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7F03EA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2346960" cy="2477002"/>
            <wp:effectExtent l="0" t="0" r="0" b="0"/>
            <wp:docPr id="18" name="Slika 2" descr="Slika na kojoj se prikazuje snimka zaslona&#10;&#10;Opis je automatski generiran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4F5BB4F-58D7-4F0F-B881-DB1C47039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 na kojoj se prikazuje snimka zaslona&#10;&#10;Opis je automatski generiran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4F5BB4F-58D7-4F0F-B881-DB1C47039B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01" cy="24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EA" w:rsidRPr="007F03EA" w:rsidRDefault="007F03EA" w:rsidP="007F03EA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7F03EA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2354580" cy="2551657"/>
            <wp:effectExtent l="0" t="0" r="7620" b="1270"/>
            <wp:docPr id="19" name="Slika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5D40E4A-F7F1-45D0-9DE5-33BEB0A0D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5D40E4A-F7F1-45D0-9DE5-33BEB0A0D5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135" cy="255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24E613-B214-408D-A54B-6009097CE2C3}"/>
    <w:embedBold r:id="rId2" w:fontKey="{A4150B1D-A07A-4968-9F51-A8194F8A49AB}"/>
    <w:embedItalic r:id="rId3" w:fontKey="{36384B41-FF68-45EC-A10A-B563C0C7F0E3}"/>
    <w:embedBoldItalic r:id="rId4" w:fontKey="{18E0BDA6-0836-43F4-9558-0FB4FECCEA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B804541-C315-4BFE-A52A-377A61B0E5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721AD7-B3C1-4290-8B7C-9DAF1F29DE0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7F03EA"/>
    <w:rsid w:val="000E5137"/>
    <w:rsid w:val="004F59B3"/>
    <w:rsid w:val="005C7C87"/>
    <w:rsid w:val="007F03EA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EA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3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2603</Words>
  <Characters>14841</Characters>
  <Application>Microsoft Office Word</Application>
  <DocSecurity>0</DocSecurity>
  <Lines>123</Lines>
  <Paragraphs>34</Paragraphs>
  <ScaleCrop>false</ScaleCrop>
  <Company/>
  <LinksUpToDate>false</LinksUpToDate>
  <CharactersWithSpaces>17410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2020-08-24T10:49:00Z</dcterms:created>
  <dcterms:modified xsi:type="dcterms:W3CDTF">2020-08-24T10:49:00Z</dcterms:modified>
</cp:coreProperties>
</file>